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ALLEGATOA–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AF7A56" w:rsidRPr="00AF7A56" w:rsidRDefault="00CD1DB4" w:rsidP="00AF7A56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bookmarkStart w:id="0" w:name="_Hlk73457168"/>
      <w:r w:rsidR="00A23437" w:rsidRPr="00A23437">
        <w:rPr>
          <w:rFonts w:ascii="Cambria" w:hAnsi="Cambria" w:cs="Book Antiqua"/>
          <w:b/>
          <w:lang w:val="it-IT"/>
        </w:rPr>
        <w:t xml:space="preserve">AVVISO PUBBLICO PER LA SELEZIONE </w:t>
      </w:r>
      <w:bookmarkEnd w:id="0"/>
      <w:r w:rsidR="00AF7A56" w:rsidRPr="00AF7A56">
        <w:rPr>
          <w:rFonts w:ascii="Cambria" w:hAnsi="Cambria" w:cs="Book Antiqua"/>
          <w:b/>
          <w:i/>
          <w:lang w:val="it-IT"/>
        </w:rPr>
        <w:t xml:space="preserve">DI </w:t>
      </w:r>
      <w:r w:rsidR="00F76CC7">
        <w:rPr>
          <w:rFonts w:ascii="Cambria" w:hAnsi="Cambria" w:cs="Book Antiqua"/>
          <w:b/>
          <w:i/>
          <w:lang w:val="it-IT"/>
        </w:rPr>
        <w:t xml:space="preserve">VARIE FIGURE PROFESSIONALI </w:t>
      </w:r>
      <w:r w:rsidR="00AF7A56" w:rsidRPr="00AF7A56">
        <w:rPr>
          <w:rFonts w:ascii="Cambria" w:hAnsi="Cambria" w:cs="Book Antiqua"/>
          <w:b/>
          <w:i/>
          <w:lang w:val="it-IT"/>
        </w:rPr>
        <w:t xml:space="preserve">DA IMPIEGARE NELL’ATTUAZIONE DEL SERVIZIO DI </w:t>
      </w:r>
      <w:r w:rsidR="00AF7A56" w:rsidRPr="00AF7A56">
        <w:rPr>
          <w:rFonts w:ascii="Cambria" w:hAnsi="Cambria" w:cs="Book Antiqua"/>
          <w:b/>
          <w:bCs/>
          <w:i/>
          <w:lang w:val="it-IT"/>
        </w:rPr>
        <w:t>ASSISTENZA SPECIALISTICA E TUTORAGGIO EDUCATIVO DOMICILIARE A FAVORE DI STUDENTI DIVERSAMENTE ABILI</w:t>
      </w:r>
      <w:r w:rsidR="00AF7A56" w:rsidRPr="00AF7A56">
        <w:rPr>
          <w:rFonts w:ascii="Cambria" w:hAnsi="Cambria" w:cs="Book Antiqua"/>
          <w:b/>
          <w:i/>
          <w:lang w:val="it-IT"/>
        </w:rPr>
        <w:t xml:space="preserve"> DELL’AMBITO TERRITORIALE N23</w:t>
      </w:r>
    </w:p>
    <w:p w:rsidR="00A23437" w:rsidRPr="00A23437" w:rsidRDefault="00A23437" w:rsidP="00A23437">
      <w:pPr>
        <w:spacing w:line="360" w:lineRule="auto"/>
        <w:jc w:val="both"/>
        <w:rPr>
          <w:rFonts w:ascii="Cambria" w:hAnsi="Cambria" w:cs="Book Antiqua"/>
          <w:b/>
          <w:lang w:val="it-IT"/>
        </w:rPr>
      </w:pP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1" w:name="OLE_LINK64"/>
      <w:bookmarkStart w:id="2" w:name="OLE_LINK65"/>
      <w:bookmarkStart w:id="3" w:name="OLE_LINK66"/>
      <w:bookmarkStart w:id="4" w:name="OLE_LINK67"/>
      <w:bookmarkStart w:id="5" w:name="OLE_LINK68"/>
      <w:bookmarkStart w:id="6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1"/>
      <w:bookmarkEnd w:id="2"/>
      <w:bookmarkEnd w:id="3"/>
      <w:bookmarkEnd w:id="4"/>
      <w:bookmarkEnd w:id="5"/>
      <w:bookmarkEnd w:id="6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perlaprocedurainoggett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per il </w:t>
      </w:r>
      <w:r w:rsidR="00AF7A56">
        <w:rPr>
          <w:rFonts w:ascii="Calibri" w:eastAsia="Calibri" w:hAnsi="Calibri" w:cs="Calibri"/>
          <w:sz w:val="22"/>
          <w:szCs w:val="22"/>
          <w:lang w:val="it-IT"/>
        </w:rPr>
        <w:t>PROGETTO</w:t>
      </w:r>
    </w:p>
    <w:p w:rsidR="00AF7A56" w:rsidRPr="00ED3CE4" w:rsidRDefault="00AF7A56" w:rsidP="00AF7A56">
      <w:pPr>
        <w:ind w:right="103"/>
        <w:jc w:val="both"/>
        <w:rPr>
          <w:rFonts w:ascii="Candara" w:eastAsia="Book Antiqua" w:hAnsi="Candara" w:cs="Book Antiqua"/>
          <w:sz w:val="23"/>
          <w:szCs w:val="23"/>
          <w:lang/>
        </w:rPr>
      </w:pPr>
      <w:r w:rsidRPr="00AF7A56">
        <w:rPr>
          <w:rFonts w:ascii="Cambria Math" w:eastAsia="Book Antiqua" w:hAnsi="Cambria Math" w:cs="Cambria Math"/>
          <w:b/>
          <w:bCs/>
          <w:sz w:val="30"/>
          <w:szCs w:val="30"/>
          <w:lang/>
        </w:rPr>
        <w:t>⎕</w:t>
      </w:r>
      <w:r w:rsidRPr="00ED3CE4">
        <w:rPr>
          <w:rFonts w:ascii="Candara" w:eastAsia="Book Antiqua" w:hAnsi="Candara" w:cs="Book Antiqua"/>
          <w:b/>
          <w:bCs/>
          <w:sz w:val="23"/>
          <w:szCs w:val="23"/>
          <w:lang/>
        </w:rPr>
        <w:t>assistenza specialistica a favore di studenti diversamente abili</w:t>
      </w:r>
      <w:r w:rsidRPr="00ED3CE4">
        <w:rPr>
          <w:rFonts w:ascii="Candara" w:eastAsia="Book Antiqua" w:hAnsi="Candara" w:cs="Book Antiqua"/>
          <w:b/>
          <w:bCs/>
          <w:sz w:val="23"/>
          <w:szCs w:val="23"/>
        </w:rPr>
        <w:t>;</w:t>
      </w:r>
    </w:p>
    <w:p w:rsidR="00F76CC7" w:rsidRPr="00F76CC7" w:rsidRDefault="00F76CC7" w:rsidP="00F76CC7">
      <w:pPr>
        <w:ind w:right="103" w:firstLine="708"/>
        <w:jc w:val="both"/>
        <w:rPr>
          <w:rFonts w:ascii="Candara" w:eastAsia="Book Antiqua" w:hAnsi="Candara" w:cs="Book Antiqua"/>
          <w:i/>
          <w:iCs/>
          <w:sz w:val="23"/>
          <w:szCs w:val="23"/>
        </w:rPr>
      </w:pPr>
      <w:r w:rsidRPr="00F76CC7">
        <w:rPr>
          <w:rFonts w:ascii="Candara" w:eastAsia="Book Antiqua" w:hAnsi="Candara" w:cs="Book Antiqua"/>
          <w:i/>
          <w:iCs/>
          <w:sz w:val="23"/>
          <w:szCs w:val="23"/>
        </w:rPr>
        <w:t>PROFILO</w:t>
      </w:r>
    </w:p>
    <w:p w:rsidR="00F76CC7" w:rsidRPr="00F76CC7" w:rsidRDefault="00F76CC7" w:rsidP="00F76CC7">
      <w:pPr>
        <w:tabs>
          <w:tab w:val="left" w:pos="238"/>
        </w:tabs>
        <w:ind w:left="709"/>
        <w:rPr>
          <w:rFonts w:ascii="Candara" w:hAnsi="Candara"/>
          <w:i/>
          <w:iCs/>
          <w:sz w:val="23"/>
          <w:szCs w:val="23"/>
        </w:rPr>
      </w:pPr>
      <w:r w:rsidRPr="00F76CC7">
        <w:rPr>
          <w:rFonts w:ascii="Cambria Math" w:eastAsia="Book Antiqua" w:hAnsi="Cambria Math" w:cs="Cambria Math"/>
          <w:sz w:val="30"/>
          <w:szCs w:val="30"/>
          <w:lang/>
        </w:rPr>
        <w:t>⎕</w:t>
      </w:r>
      <w:r w:rsidRPr="00F76CC7">
        <w:rPr>
          <w:rFonts w:ascii="Candara" w:hAnsi="Candara"/>
          <w:i/>
          <w:iCs/>
          <w:sz w:val="23"/>
          <w:szCs w:val="23"/>
        </w:rPr>
        <w:t>Tiflologo</w:t>
      </w:r>
      <w:r w:rsidRPr="00F76CC7">
        <w:rPr>
          <w:rFonts w:ascii="Candara" w:hAnsi="Candara"/>
          <w:i/>
          <w:iCs/>
          <w:sz w:val="23"/>
        </w:rPr>
        <w:t xml:space="preserve">: </w:t>
      </w:r>
    </w:p>
    <w:p w:rsidR="00F76CC7" w:rsidRDefault="00F76CC7" w:rsidP="00F76CC7">
      <w:pPr>
        <w:tabs>
          <w:tab w:val="left" w:pos="238"/>
        </w:tabs>
        <w:ind w:left="709"/>
        <w:rPr>
          <w:rFonts w:ascii="Candara" w:hAnsi="Candara"/>
          <w:i/>
          <w:iCs/>
          <w:sz w:val="23"/>
        </w:rPr>
      </w:pPr>
      <w:r w:rsidRPr="00F76CC7">
        <w:rPr>
          <w:rFonts w:ascii="Cambria Math" w:eastAsia="Book Antiqua" w:hAnsi="Cambria Math" w:cs="Cambria Math"/>
          <w:sz w:val="30"/>
          <w:szCs w:val="30"/>
          <w:lang/>
        </w:rPr>
        <w:t>⎕</w:t>
      </w:r>
      <w:r w:rsidRPr="00F76CC7">
        <w:rPr>
          <w:rFonts w:ascii="Candara" w:hAnsi="Candara"/>
          <w:i/>
          <w:iCs/>
          <w:sz w:val="23"/>
          <w:szCs w:val="23"/>
        </w:rPr>
        <w:t>operatore ABA</w:t>
      </w:r>
    </w:p>
    <w:p w:rsidR="00AE1E40" w:rsidRDefault="00AE1E40" w:rsidP="00AE1E40">
      <w:pPr>
        <w:tabs>
          <w:tab w:val="left" w:pos="238"/>
        </w:tabs>
        <w:ind w:left="709"/>
        <w:rPr>
          <w:rFonts w:ascii="Candara" w:hAnsi="Candara"/>
          <w:i/>
          <w:iCs/>
          <w:sz w:val="23"/>
        </w:rPr>
      </w:pPr>
      <w:r w:rsidRPr="00F76CC7">
        <w:rPr>
          <w:rFonts w:ascii="Cambria Math" w:eastAsia="Book Antiqua" w:hAnsi="Cambria Math" w:cs="Cambria Math"/>
          <w:sz w:val="30"/>
          <w:szCs w:val="30"/>
          <w:lang/>
        </w:rPr>
        <w:t>⎕</w:t>
      </w:r>
      <w:r w:rsidRPr="00AE1E40">
        <w:rPr>
          <w:rFonts w:ascii="Candara" w:hAnsi="Candara"/>
          <w:i/>
          <w:iCs/>
          <w:sz w:val="23"/>
          <w:szCs w:val="23"/>
          <w:lang w:val="it-IT"/>
        </w:rPr>
        <w:t>operatori all’assistenza educativa ai disabili</w:t>
      </w:r>
    </w:p>
    <w:p w:rsidR="00F76CC7" w:rsidRPr="00F76CC7" w:rsidRDefault="00F76CC7" w:rsidP="00F76CC7">
      <w:pPr>
        <w:tabs>
          <w:tab w:val="left" w:pos="238"/>
        </w:tabs>
        <w:ind w:left="709"/>
        <w:rPr>
          <w:rFonts w:ascii="Candara" w:hAnsi="Candara"/>
          <w:i/>
          <w:iCs/>
          <w:sz w:val="23"/>
          <w:szCs w:val="23"/>
        </w:rPr>
      </w:pPr>
      <w:r w:rsidRPr="00F76CC7">
        <w:rPr>
          <w:rFonts w:ascii="Cambria Math" w:eastAsia="Book Antiqua" w:hAnsi="Cambria Math" w:cs="Cambria Math"/>
          <w:sz w:val="30"/>
          <w:szCs w:val="30"/>
          <w:lang/>
        </w:rPr>
        <w:t>⎕</w:t>
      </w:r>
      <w:r w:rsidRPr="00F76CC7">
        <w:rPr>
          <w:rFonts w:ascii="Candara" w:hAnsi="Candara"/>
          <w:i/>
          <w:iCs/>
          <w:sz w:val="23"/>
          <w:szCs w:val="23"/>
        </w:rPr>
        <w:t>educatori professionali</w:t>
      </w:r>
      <w:r w:rsidRPr="00F76CC7">
        <w:rPr>
          <w:rFonts w:ascii="Candara" w:hAnsi="Candara"/>
          <w:i/>
          <w:iCs/>
          <w:sz w:val="23"/>
        </w:rPr>
        <w:t>:</w:t>
      </w:r>
    </w:p>
    <w:p w:rsidR="00F76CC7" w:rsidRDefault="00F76CC7" w:rsidP="00AF7A56">
      <w:pPr>
        <w:ind w:right="103"/>
        <w:jc w:val="both"/>
        <w:rPr>
          <w:rFonts w:ascii="Candara" w:eastAsia="Book Antiqua" w:hAnsi="Candara" w:cs="Book Antiqua"/>
          <w:b/>
          <w:bCs/>
          <w:sz w:val="23"/>
          <w:szCs w:val="23"/>
        </w:rPr>
      </w:pPr>
    </w:p>
    <w:p w:rsidR="00F76CC7" w:rsidRDefault="00F76CC7" w:rsidP="00F76CC7">
      <w:pPr>
        <w:ind w:right="103"/>
        <w:jc w:val="both"/>
        <w:rPr>
          <w:rFonts w:ascii="Candara" w:eastAsia="Book Antiqua" w:hAnsi="Candara" w:cs="Book Antiqua"/>
          <w:b/>
          <w:bCs/>
          <w:sz w:val="23"/>
          <w:szCs w:val="23"/>
        </w:rPr>
      </w:pPr>
      <w:r w:rsidRPr="00AF7A56">
        <w:rPr>
          <w:rFonts w:ascii="Cambria Math" w:eastAsia="Book Antiqua" w:hAnsi="Cambria Math" w:cs="Cambria Math"/>
          <w:b/>
          <w:bCs/>
          <w:sz w:val="30"/>
          <w:szCs w:val="30"/>
          <w:lang/>
        </w:rPr>
        <w:t>⎕</w:t>
      </w:r>
      <w:r w:rsidRPr="00ED3CE4">
        <w:rPr>
          <w:rFonts w:ascii="Candara" w:eastAsia="Book Antiqua" w:hAnsi="Candara" w:cs="Book Antiqua"/>
          <w:b/>
          <w:bCs/>
          <w:sz w:val="23"/>
          <w:szCs w:val="23"/>
        </w:rPr>
        <w:t>tutoraggio educativo domiciliare;</w:t>
      </w:r>
    </w:p>
    <w:p w:rsidR="00F76CC7" w:rsidRPr="00F76CC7" w:rsidRDefault="00F76CC7" w:rsidP="00F76CC7">
      <w:pPr>
        <w:ind w:right="103" w:firstLine="708"/>
        <w:jc w:val="both"/>
        <w:rPr>
          <w:rFonts w:ascii="Candara" w:eastAsia="Book Antiqua" w:hAnsi="Candara" w:cs="Book Antiqua"/>
          <w:i/>
          <w:iCs/>
          <w:sz w:val="23"/>
          <w:szCs w:val="23"/>
        </w:rPr>
      </w:pPr>
      <w:r w:rsidRPr="00F76CC7">
        <w:rPr>
          <w:rFonts w:ascii="Candara" w:eastAsia="Book Antiqua" w:hAnsi="Candara" w:cs="Book Antiqua"/>
          <w:i/>
          <w:iCs/>
          <w:sz w:val="23"/>
          <w:szCs w:val="23"/>
        </w:rPr>
        <w:t>PROFILO</w:t>
      </w:r>
    </w:p>
    <w:p w:rsidR="00F76CC7" w:rsidRPr="00F76CC7" w:rsidRDefault="00F76CC7" w:rsidP="00F76CC7">
      <w:pPr>
        <w:tabs>
          <w:tab w:val="left" w:pos="238"/>
        </w:tabs>
        <w:ind w:left="709"/>
        <w:rPr>
          <w:rFonts w:ascii="Candara" w:hAnsi="Candara"/>
          <w:i/>
          <w:iCs/>
          <w:sz w:val="23"/>
          <w:szCs w:val="23"/>
        </w:rPr>
      </w:pPr>
      <w:r w:rsidRPr="00F76CC7">
        <w:rPr>
          <w:rFonts w:ascii="Cambria Math" w:eastAsia="Book Antiqua" w:hAnsi="Cambria Math" w:cs="Cambria Math"/>
          <w:sz w:val="30"/>
          <w:szCs w:val="30"/>
          <w:lang/>
        </w:rPr>
        <w:t>⎕</w:t>
      </w:r>
      <w:r w:rsidRPr="00F76CC7">
        <w:rPr>
          <w:rFonts w:ascii="Candara" w:hAnsi="Candara"/>
          <w:i/>
          <w:iCs/>
          <w:sz w:val="23"/>
          <w:szCs w:val="23"/>
        </w:rPr>
        <w:t>educatori professionali</w:t>
      </w:r>
      <w:r w:rsidRPr="00F76CC7">
        <w:rPr>
          <w:rFonts w:ascii="Candara" w:hAnsi="Candara"/>
          <w:i/>
          <w:iCs/>
          <w:sz w:val="23"/>
        </w:rPr>
        <w:t>:</w:t>
      </w:r>
    </w:p>
    <w:p w:rsidR="00F76CC7" w:rsidRPr="00F76CC7" w:rsidRDefault="00F76CC7" w:rsidP="00F76CC7">
      <w:pPr>
        <w:ind w:right="103"/>
        <w:jc w:val="both"/>
        <w:rPr>
          <w:rFonts w:ascii="Candara" w:eastAsia="Book Antiqua" w:hAnsi="Candara" w:cs="Book Antiqua"/>
          <w:i/>
          <w:iCs/>
          <w:sz w:val="23"/>
          <w:szCs w:val="23"/>
        </w:rPr>
      </w:pPr>
    </w:p>
    <w:p w:rsidR="00F76CC7" w:rsidRPr="00ED3CE4" w:rsidRDefault="00F76CC7" w:rsidP="00AF7A56">
      <w:pPr>
        <w:ind w:right="103"/>
        <w:jc w:val="both"/>
        <w:rPr>
          <w:rFonts w:ascii="Candara" w:eastAsia="Book Antiqua" w:hAnsi="Candara" w:cs="Book Antiqua"/>
          <w:sz w:val="23"/>
          <w:szCs w:val="23"/>
          <w:lang/>
        </w:rPr>
      </w:pP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8"/>
          <w:pgSz w:w="11920" w:h="16840"/>
          <w:pgMar w:top="426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91588E" w:rsidP="00AD13E1">
      <w:pPr>
        <w:spacing w:line="360" w:lineRule="auto"/>
        <w:jc w:val="center"/>
        <w:rPr>
          <w:lang w:val="it-IT"/>
        </w:rPr>
      </w:pPr>
      <w:r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90" w:rsidRDefault="00C74E90">
      <w:r>
        <w:separator/>
      </w:r>
    </w:p>
  </w:endnote>
  <w:endnote w:type="continuationSeparator" w:id="1">
    <w:p w:rsidR="00C74E90" w:rsidRDefault="00C7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0" w:rsidRDefault="00F07ECC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6pt;margin-top:811.3pt;width:100.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Manifestazioned’interesse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19.7pt;margin-top:811.3pt;width:48.2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 w:rsidR="00F07ECC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F07ECC">
                  <w:fldChar w:fldCharType="separate"/>
                </w:r>
                <w:r w:rsidR="00912B26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F07ECC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i </w:t>
                </w:r>
                <w:r w:rsidR="004D7849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90" w:rsidRDefault="00C74E90">
      <w:r>
        <w:separator/>
      </w:r>
    </w:p>
  </w:footnote>
  <w:footnote w:type="continuationSeparator" w:id="1">
    <w:p w:rsidR="00C74E90" w:rsidRDefault="00C7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6E3BE4"/>
    <w:rsid w:val="00783693"/>
    <w:rsid w:val="00896DED"/>
    <w:rsid w:val="00912B26"/>
    <w:rsid w:val="0091526B"/>
    <w:rsid w:val="0091588E"/>
    <w:rsid w:val="009473E9"/>
    <w:rsid w:val="009C5ACB"/>
    <w:rsid w:val="00A23437"/>
    <w:rsid w:val="00AD13E1"/>
    <w:rsid w:val="00AE1E40"/>
    <w:rsid w:val="00AF7A56"/>
    <w:rsid w:val="00B22150"/>
    <w:rsid w:val="00C21F25"/>
    <w:rsid w:val="00C50724"/>
    <w:rsid w:val="00C74E90"/>
    <w:rsid w:val="00CD1DB4"/>
    <w:rsid w:val="00D431DA"/>
    <w:rsid w:val="00EB08BF"/>
    <w:rsid w:val="00F07ECC"/>
    <w:rsid w:val="00F74FF3"/>
    <w:rsid w:val="00F76CC7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2021-06-01T14:31:00Z</cp:lastPrinted>
  <dcterms:created xsi:type="dcterms:W3CDTF">2021-11-03T16:48:00Z</dcterms:created>
  <dcterms:modified xsi:type="dcterms:W3CDTF">2021-11-03T16:48:00Z</dcterms:modified>
</cp:coreProperties>
</file>